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1B2917" w14:paraId="1633AEE8" w14:textId="77777777" w:rsidTr="009B16B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8FB12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88AFF2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modułu (bloku przedmiotów): </w:t>
            </w:r>
            <w:r w:rsidRPr="001B2917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76A5B0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Kod modułu: </w:t>
            </w:r>
            <w:r w:rsidR="005A5B46" w:rsidRPr="001B2917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1B2917" w14:paraId="698C1756" w14:textId="77777777" w:rsidTr="009B16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C9C210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226BA19" w14:textId="77777777" w:rsidR="00FC3315" w:rsidRPr="001B2917" w:rsidRDefault="00FC3315" w:rsidP="00757DFC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przedmiotu: </w:t>
            </w:r>
            <w:r w:rsidR="005A5B46" w:rsidRPr="001B2917">
              <w:rPr>
                <w:b/>
                <w:sz w:val="22"/>
                <w:szCs w:val="22"/>
              </w:rPr>
              <w:t>M</w:t>
            </w:r>
            <w:r w:rsidR="009B16B1">
              <w:rPr>
                <w:b/>
                <w:sz w:val="22"/>
                <w:szCs w:val="22"/>
              </w:rPr>
              <w:t>a</w:t>
            </w:r>
            <w:r w:rsidR="009B16B1" w:rsidRPr="001B2917">
              <w:rPr>
                <w:b/>
                <w:sz w:val="22"/>
                <w:szCs w:val="22"/>
              </w:rPr>
              <w:t>tematyka ekonomiczna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2BE4C9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przedmiotu:</w:t>
            </w:r>
            <w:r w:rsidRPr="001B2917">
              <w:rPr>
                <w:b/>
                <w:sz w:val="22"/>
                <w:szCs w:val="22"/>
              </w:rPr>
              <w:t xml:space="preserve"> </w:t>
            </w:r>
            <w:r w:rsidR="005A5B46" w:rsidRPr="001B2917">
              <w:rPr>
                <w:b/>
                <w:sz w:val="22"/>
                <w:szCs w:val="22"/>
              </w:rPr>
              <w:t>1</w:t>
            </w:r>
            <w:r w:rsidR="00757DFC" w:rsidRPr="001B2917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1B2917" w14:paraId="44740A0C" w14:textId="77777777" w:rsidTr="001B2917">
        <w:trPr>
          <w:cantSplit/>
        </w:trPr>
        <w:tc>
          <w:tcPr>
            <w:tcW w:w="497" w:type="dxa"/>
            <w:vMerge/>
          </w:tcPr>
          <w:p w14:paraId="3E683514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EC91D41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291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B2917" w14:paraId="3B46D13D" w14:textId="77777777" w:rsidTr="001B2917">
        <w:trPr>
          <w:cantSplit/>
        </w:trPr>
        <w:tc>
          <w:tcPr>
            <w:tcW w:w="497" w:type="dxa"/>
            <w:vMerge/>
          </w:tcPr>
          <w:p w14:paraId="32B25A7B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F45FEA4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kierunku: </w:t>
            </w:r>
            <w:r w:rsidRPr="001B2917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B2917" w14:paraId="5CEC5F11" w14:textId="77777777" w:rsidTr="009B16B1">
        <w:trPr>
          <w:cantSplit/>
        </w:trPr>
        <w:tc>
          <w:tcPr>
            <w:tcW w:w="497" w:type="dxa"/>
            <w:vMerge/>
          </w:tcPr>
          <w:p w14:paraId="26D5EE26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81DEB3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Forma studiów: </w:t>
            </w:r>
            <w:r w:rsidRPr="001B291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2ED66F48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Profil kształcenia: </w:t>
            </w:r>
            <w:r w:rsidRPr="001B291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377FB30" w14:textId="77777777" w:rsidR="00FC3315" w:rsidRPr="001B2917" w:rsidRDefault="001B2917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1B2917" w14:paraId="6C8EF178" w14:textId="77777777" w:rsidTr="009B16B1">
        <w:trPr>
          <w:cantSplit/>
        </w:trPr>
        <w:tc>
          <w:tcPr>
            <w:tcW w:w="497" w:type="dxa"/>
            <w:vMerge/>
          </w:tcPr>
          <w:p w14:paraId="7307E81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16091AE" w14:textId="77777777" w:rsidR="009E7B8A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Rok / semestr:  </w:t>
            </w:r>
          </w:p>
          <w:p w14:paraId="40C17E7A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3"/>
          </w:tcPr>
          <w:p w14:paraId="5A1DE5FC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Status przedmiotu /modułu:</w:t>
            </w:r>
          </w:p>
          <w:p w14:paraId="480CE251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1531B3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Język przedmiotu / modułu:</w:t>
            </w:r>
          </w:p>
          <w:p w14:paraId="5C48B685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B2917" w14:paraId="63F9BEEA" w14:textId="77777777" w:rsidTr="009B16B1">
        <w:trPr>
          <w:cantSplit/>
        </w:trPr>
        <w:tc>
          <w:tcPr>
            <w:tcW w:w="497" w:type="dxa"/>
            <w:vMerge/>
          </w:tcPr>
          <w:p w14:paraId="42D26AA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533FD9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C528DF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BDBFF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7A2F1D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36E30D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554A8FB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BE38F34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inne </w:t>
            </w:r>
            <w:r w:rsidRPr="001B291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B2917" w14:paraId="0E4B7B88" w14:textId="77777777" w:rsidTr="009B16B1">
        <w:trPr>
          <w:cantSplit/>
        </w:trPr>
        <w:tc>
          <w:tcPr>
            <w:tcW w:w="497" w:type="dxa"/>
            <w:vMerge/>
          </w:tcPr>
          <w:p w14:paraId="7F1E0F1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F36D242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2CF83B" w14:textId="77777777" w:rsidR="00FC3315" w:rsidRPr="001B2917" w:rsidRDefault="00EA2C4A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93BC980" w14:textId="77777777" w:rsidR="00FC3315" w:rsidRPr="001B2917" w:rsidRDefault="005A5B46" w:rsidP="00E32F86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5ADF3B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6B8082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02DCA93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7C150F4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CED08D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B2917" w14:paraId="1BE69CC9" w14:textId="77777777" w:rsidTr="001B29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2350EC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AE41AD7" w14:textId="77777777" w:rsidR="00FC3315" w:rsidRPr="001B2917" w:rsidRDefault="007D4A65" w:rsidP="00FC3315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1B2917" w14:paraId="3BF45961" w14:textId="77777777" w:rsidTr="001B2917">
        <w:tc>
          <w:tcPr>
            <w:tcW w:w="2988" w:type="dxa"/>
            <w:vAlign w:val="center"/>
          </w:tcPr>
          <w:p w14:paraId="791991D3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4FC3E71" w14:textId="4E097BEA" w:rsidR="00FC3315" w:rsidRPr="001B2917" w:rsidRDefault="003D5A10" w:rsidP="001B2917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dr inż. Marcin Bukowski; </w:t>
            </w:r>
            <w:r w:rsidR="001148D9">
              <w:rPr>
                <w:sz w:val="22"/>
                <w:szCs w:val="22"/>
              </w:rPr>
              <w:t>mgr Artur Matłach</w:t>
            </w:r>
          </w:p>
        </w:tc>
      </w:tr>
      <w:tr w:rsidR="00FC3315" w:rsidRPr="001B2917" w14:paraId="633CC270" w14:textId="77777777" w:rsidTr="001B2917">
        <w:tc>
          <w:tcPr>
            <w:tcW w:w="2988" w:type="dxa"/>
            <w:vAlign w:val="center"/>
          </w:tcPr>
          <w:p w14:paraId="2815C065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582BA95" w14:textId="77777777" w:rsidR="00FC3315" w:rsidRPr="001B2917" w:rsidRDefault="007D4A65" w:rsidP="006E2CAF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1B2917" w14:paraId="02951224" w14:textId="77777777" w:rsidTr="001B29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FC3A80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35D04FC" w14:textId="77777777" w:rsidR="00FC3315" w:rsidRPr="001B2917" w:rsidRDefault="007D4A6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Znajomość podstaw matematyki</w:t>
            </w:r>
          </w:p>
        </w:tc>
      </w:tr>
    </w:tbl>
    <w:p w14:paraId="2BE59358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1B2917" w14:paraId="72402390" w14:textId="77777777" w:rsidTr="001B291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526D84" w14:textId="77777777"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B2917" w14:paraId="232471F2" w14:textId="77777777" w:rsidTr="009B16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A13783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DB5B28" w14:textId="77777777" w:rsidR="00FC3315" w:rsidRPr="001B2917" w:rsidRDefault="00FC3315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4DAB5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kierunkowego efektu</w:t>
            </w:r>
          </w:p>
          <w:p w14:paraId="7E872F09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uczenia się</w:t>
            </w:r>
          </w:p>
        </w:tc>
      </w:tr>
      <w:tr w:rsidR="00FC3315" w:rsidRPr="001B2917" w14:paraId="0032F66D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40630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DE3EE6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FC0C3" w14:textId="77777777"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K1P_W08</w:t>
            </w:r>
          </w:p>
        </w:tc>
      </w:tr>
      <w:tr w:rsidR="00FC3315" w:rsidRPr="001B2917" w14:paraId="5ABEDD78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245132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BBB58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EC81A" w14:textId="77777777"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K1P_W03</w:t>
            </w:r>
          </w:p>
          <w:p w14:paraId="152F82F0" w14:textId="77777777"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K1P_W10</w:t>
            </w:r>
          </w:p>
        </w:tc>
      </w:tr>
      <w:tr w:rsidR="00FC3315" w:rsidRPr="001B2917" w14:paraId="7F356771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432BD8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5E2D9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C6F74" w14:textId="77777777"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K1P_U02</w:t>
            </w:r>
          </w:p>
          <w:p w14:paraId="621CA010" w14:textId="77777777"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K1P_U09</w:t>
            </w:r>
          </w:p>
        </w:tc>
      </w:tr>
      <w:tr w:rsidR="00FC3315" w:rsidRPr="001B2917" w14:paraId="4933CE5B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E4DE4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8EF6C7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DE6B2" w14:textId="77777777"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K1P_U08</w:t>
            </w:r>
          </w:p>
          <w:p w14:paraId="72A7E931" w14:textId="77777777"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K1P_U14</w:t>
            </w:r>
          </w:p>
          <w:p w14:paraId="2EA9F549" w14:textId="77777777"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K1P_U15</w:t>
            </w:r>
          </w:p>
        </w:tc>
      </w:tr>
      <w:tr w:rsidR="00FC3315" w:rsidRPr="001B2917" w14:paraId="7D10FF90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8054EB" w14:textId="77777777" w:rsidR="00FC3315" w:rsidRPr="001B2917" w:rsidRDefault="009E7B8A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46AFBC" w14:textId="77777777" w:rsidR="00FC3315" w:rsidRPr="001B2917" w:rsidRDefault="007D4A6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9C82" w14:textId="77777777" w:rsidR="00FC3315" w:rsidRPr="001B2917" w:rsidRDefault="00EB1BFD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K1P_K05</w:t>
            </w:r>
          </w:p>
        </w:tc>
      </w:tr>
    </w:tbl>
    <w:p w14:paraId="10293D70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B2917" w14:paraId="7B6A049D" w14:textId="77777777" w:rsidTr="001B2917">
        <w:tc>
          <w:tcPr>
            <w:tcW w:w="10598" w:type="dxa"/>
            <w:vAlign w:val="center"/>
          </w:tcPr>
          <w:p w14:paraId="1926AA90" w14:textId="77777777"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B2917" w14:paraId="0C0BD419" w14:textId="77777777" w:rsidTr="001B2917">
        <w:tc>
          <w:tcPr>
            <w:tcW w:w="10598" w:type="dxa"/>
            <w:shd w:val="pct15" w:color="auto" w:fill="FFFFFF"/>
          </w:tcPr>
          <w:p w14:paraId="2D4004FB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</w:tr>
      <w:tr w:rsidR="00FC3315" w:rsidRPr="001B2917" w14:paraId="3F02F00B" w14:textId="77777777" w:rsidTr="001B2917">
        <w:tc>
          <w:tcPr>
            <w:tcW w:w="10598" w:type="dxa"/>
          </w:tcPr>
          <w:p w14:paraId="3CD47E6D" w14:textId="00A91CEE" w:rsidR="00FC3315" w:rsidRPr="001B2917" w:rsidRDefault="00EB1BFD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annuitetowych i malejących; Realna wartość kapitału.  Wycena krótkoterminowych i długoterminowych papierów wartościowych; Analiza wrażliwości i ryzyka związanego z inwestycjami w papiery wartościowe;  Rozliczenia związane ze spłatą długów; Efektywny koszt kredytu; </w:t>
            </w:r>
            <w:r w:rsidR="003F52C7" w:rsidRPr="001B2917">
              <w:rPr>
                <w:sz w:val="22"/>
                <w:szCs w:val="22"/>
              </w:rPr>
              <w:t>Wprowadzenie do wyceny instrumentów pochodnych;</w:t>
            </w:r>
            <w:r w:rsidR="003F52C7">
              <w:rPr>
                <w:sz w:val="22"/>
                <w:szCs w:val="22"/>
              </w:rPr>
              <w:t xml:space="preserve"> </w:t>
            </w:r>
            <w:r w:rsidRPr="001B2917">
              <w:rPr>
                <w:sz w:val="22"/>
                <w:szCs w:val="22"/>
              </w:rPr>
              <w:t>Podstawy matematyki ubezpieczeniowej; Renty i ubezpieczenia życiowe.</w:t>
            </w:r>
          </w:p>
        </w:tc>
      </w:tr>
      <w:tr w:rsidR="00FC3315" w:rsidRPr="001B2917" w14:paraId="491D29AF" w14:textId="77777777" w:rsidTr="001B2917">
        <w:tc>
          <w:tcPr>
            <w:tcW w:w="10598" w:type="dxa"/>
            <w:shd w:val="pct15" w:color="auto" w:fill="FFFFFF"/>
          </w:tcPr>
          <w:p w14:paraId="6EBFA4AB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</w:tr>
      <w:tr w:rsidR="00FC3315" w:rsidRPr="001B2917" w14:paraId="4B450C70" w14:textId="77777777" w:rsidTr="001B2917">
        <w:tc>
          <w:tcPr>
            <w:tcW w:w="10598" w:type="dxa"/>
          </w:tcPr>
          <w:p w14:paraId="7ED4F843" w14:textId="72C7775A" w:rsidR="00FC3315" w:rsidRPr="001B2917" w:rsidRDefault="00EB1BFD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Wartość pieniądza w czasie; Rachunek odsetek prostych; Rachunek procentu składanego; Dyskonto handlowe i matematyczne; Modele rat annuitetowych i malejących; Realna wartość kapitału;  Wycena krótkoterminowych i długoterminowych papierów wartościowych; Analiza wrażliwości i ryzyka związanego z inwestycjami w papiery wartościowe;  Rozliczenia związane ze spłatą długów; Efektywny koszt kredytu; Wprowadzenie do wyceny instrumentów pochodnych; Podstawy matematyki ubezpieczeniowej; Renty i ubezpieczenia życiowe.</w:t>
            </w:r>
          </w:p>
        </w:tc>
      </w:tr>
    </w:tbl>
    <w:p w14:paraId="32FB0652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E70A11" w:rsidRPr="001B2917" w14:paraId="295DEA4B" w14:textId="77777777" w:rsidTr="001B29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2E4543" w14:textId="77777777"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241481" w14:textId="6DD06B89" w:rsidR="00E70A11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Podgórska M., Klimkowska J., Matematyka finansowa, Warszawa 20</w:t>
            </w:r>
            <w:r w:rsidR="00090FEF">
              <w:rPr>
                <w:rFonts w:ascii="Times New Roman" w:hAnsi="Times New Roman" w:cs="Times New Roman"/>
                <w:lang w:val="pl-PL"/>
              </w:rPr>
              <w:t>22</w:t>
            </w:r>
            <w:r w:rsidRPr="001B291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FBA61E0" w14:textId="65066FA3" w:rsidR="00090FEF" w:rsidRPr="001B2917" w:rsidRDefault="00090FEF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Redo M., </w:t>
            </w:r>
            <w:r w:rsidRPr="00090FEF">
              <w:rPr>
                <w:rFonts w:ascii="Times New Roman" w:hAnsi="Times New Roman" w:cs="Times New Roman"/>
                <w:lang w:val="pl-PL"/>
              </w:rPr>
              <w:t>Prewysz-Kwinto</w:t>
            </w:r>
            <w:r>
              <w:rPr>
                <w:rFonts w:ascii="Times New Roman" w:hAnsi="Times New Roman" w:cs="Times New Roman"/>
                <w:lang w:val="pl-PL"/>
              </w:rPr>
              <w:t xml:space="preserve"> P., Matematyka finansowa. Teoria i praktyka, Warszawa 2021.</w:t>
            </w:r>
          </w:p>
          <w:p w14:paraId="60334153" w14:textId="1206D642" w:rsidR="00E70A11" w:rsidRPr="001B2917" w:rsidRDefault="00090FEF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Piasecki K., Ronka-Chmielowiec W., Matematyka finansowa, Warszawa 2011.</w:t>
            </w:r>
          </w:p>
        </w:tc>
      </w:tr>
      <w:tr w:rsidR="00E70A11" w:rsidRPr="001B2917" w14:paraId="78EF0952" w14:textId="77777777" w:rsidTr="001B2917">
        <w:tc>
          <w:tcPr>
            <w:tcW w:w="2660" w:type="dxa"/>
            <w:vAlign w:val="center"/>
          </w:tcPr>
          <w:p w14:paraId="12F1F5B9" w14:textId="77777777"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76C6FB4" w14:textId="40494CBC" w:rsidR="00E70A11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Borowski J. Matematyka finansowa: przykłady, zadania, testy, rozwiązania, Warszawa 2003.</w:t>
            </w:r>
          </w:p>
          <w:p w14:paraId="571192C6" w14:textId="146A0989" w:rsidR="00090FEF" w:rsidRPr="001B2917" w:rsidRDefault="00090FEF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Bieszk-Stolorz B.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090FEF">
              <w:rPr>
                <w:rFonts w:ascii="Times New Roman" w:hAnsi="Times New Roman" w:cs="Times New Roman"/>
                <w:lang w:val="pl-PL"/>
              </w:rPr>
              <w:t>Matematyka finansowa z arkuszem kalkulacyjnym</w:t>
            </w:r>
            <w:r>
              <w:rPr>
                <w:rFonts w:ascii="Times New Roman" w:hAnsi="Times New Roman" w:cs="Times New Roman"/>
                <w:lang w:val="pl-PL"/>
              </w:rPr>
              <w:t>, Warszawa 2021.</w:t>
            </w:r>
          </w:p>
          <w:p w14:paraId="63A536F0" w14:textId="77777777" w:rsidR="00E70A11" w:rsidRDefault="003F52C7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Bieszk-Stolorz B.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lang w:val="pl-PL"/>
              </w:rPr>
              <w:t>Matematyka finansowa</w:t>
            </w:r>
            <w:r w:rsidR="00090FEF">
              <w:rPr>
                <w:rFonts w:ascii="Times New Roman" w:hAnsi="Times New Roman" w:cs="Times New Roman"/>
                <w:lang w:val="pl-PL"/>
              </w:rPr>
              <w:t xml:space="preserve">. </w:t>
            </w:r>
            <w:r>
              <w:rPr>
                <w:rFonts w:ascii="Times New Roman" w:hAnsi="Times New Roman" w:cs="Times New Roman"/>
                <w:lang w:val="pl-PL"/>
              </w:rPr>
              <w:t>Wzory i tablice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lang w:val="pl-PL"/>
              </w:rPr>
              <w:t>Warszawa</w:t>
            </w:r>
            <w:r w:rsidRPr="001B2917">
              <w:rPr>
                <w:rFonts w:ascii="Times New Roman" w:hAnsi="Times New Roman" w:cs="Times New Roman"/>
                <w:lang w:val="pl-PL"/>
              </w:rPr>
              <w:t xml:space="preserve"> 20</w:t>
            </w:r>
            <w:r>
              <w:rPr>
                <w:rFonts w:ascii="Times New Roman" w:hAnsi="Times New Roman" w:cs="Times New Roman"/>
                <w:lang w:val="pl-PL"/>
              </w:rPr>
              <w:t>22</w:t>
            </w:r>
            <w:r w:rsidRPr="001B291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60640C1" w14:textId="42F59D6D" w:rsidR="00090FEF" w:rsidRPr="001B2917" w:rsidRDefault="00090FEF" w:rsidP="00090FEF">
            <w:pPr>
              <w:pStyle w:val="Akapitzlist"/>
              <w:ind w:left="420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1B2917" w14:paraId="5C07F25C" w14:textId="77777777" w:rsidTr="001B2917">
        <w:tc>
          <w:tcPr>
            <w:tcW w:w="2660" w:type="dxa"/>
            <w:vAlign w:val="center"/>
          </w:tcPr>
          <w:p w14:paraId="05458D7F" w14:textId="77777777"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lastRenderedPageBreak/>
              <w:t>Metody kształcenia</w:t>
            </w:r>
            <w:r w:rsidR="001B2917" w:rsidRPr="001B291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851FA9B" w14:textId="77777777" w:rsidR="00FC3315" w:rsidRPr="001B2917" w:rsidRDefault="009C014B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Prezentacje multimedialne, dyskusja, rozwiazywanie zadań z treścią, rozwiązywanie case studies</w:t>
            </w:r>
          </w:p>
        </w:tc>
      </w:tr>
      <w:tr w:rsidR="001B2917" w:rsidRPr="001B2917" w14:paraId="10899EDF" w14:textId="77777777" w:rsidTr="001B2917">
        <w:tc>
          <w:tcPr>
            <w:tcW w:w="2660" w:type="dxa"/>
          </w:tcPr>
          <w:p w14:paraId="37E99C66" w14:textId="77777777" w:rsidR="001B2917" w:rsidRPr="001B2917" w:rsidRDefault="001B2917" w:rsidP="00F558F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</w:p>
          <w:p w14:paraId="1821BAE4" w14:textId="77777777" w:rsidR="001B2917" w:rsidRPr="001B2917" w:rsidRDefault="001B2917" w:rsidP="00F558F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10B7B64" w14:textId="77777777" w:rsidR="001B2917" w:rsidRPr="001B2917" w:rsidRDefault="001B2917" w:rsidP="00F558F3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nie dotyczy</w:t>
            </w:r>
          </w:p>
        </w:tc>
      </w:tr>
    </w:tbl>
    <w:p w14:paraId="0AA087F0" w14:textId="77777777" w:rsidR="009E7B8A" w:rsidRPr="001B2917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B2917" w14:paraId="198EE35F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8BBB22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96E2FD" w14:textId="77777777"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B2917" w14:paraId="2FD10F8F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B576BA" w14:textId="77777777"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1986E6C" w14:textId="77777777" w:rsidR="00FC3315" w:rsidRPr="001B2917" w:rsidRDefault="003D5A10" w:rsidP="003D5A10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01-</w:t>
            </w:r>
            <w:r w:rsidR="009C014B" w:rsidRPr="001B2917">
              <w:rPr>
                <w:sz w:val="22"/>
                <w:szCs w:val="22"/>
              </w:rPr>
              <w:t>05</w:t>
            </w:r>
          </w:p>
        </w:tc>
      </w:tr>
      <w:tr w:rsidR="00FC3315" w:rsidRPr="001B2917" w14:paraId="02C6FB96" w14:textId="77777777" w:rsidTr="001B2917">
        <w:tc>
          <w:tcPr>
            <w:tcW w:w="8208" w:type="dxa"/>
            <w:gridSpan w:val="2"/>
          </w:tcPr>
          <w:p w14:paraId="024EB120" w14:textId="77777777"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2390" w:type="dxa"/>
          </w:tcPr>
          <w:p w14:paraId="1FEDD9BD" w14:textId="77777777" w:rsidR="00FC3315" w:rsidRPr="001B2917" w:rsidRDefault="003D5A10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01-</w:t>
            </w:r>
            <w:r w:rsidR="009C014B" w:rsidRPr="001B2917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1B2917" w14:paraId="53A09684" w14:textId="77777777" w:rsidTr="001B2917">
        <w:tc>
          <w:tcPr>
            <w:tcW w:w="8208" w:type="dxa"/>
            <w:gridSpan w:val="2"/>
          </w:tcPr>
          <w:p w14:paraId="26AE5E65" w14:textId="77777777"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14:paraId="0A680550" w14:textId="77777777" w:rsidR="00FC3315" w:rsidRPr="001B2917" w:rsidRDefault="003D5A10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03-</w:t>
            </w:r>
            <w:r w:rsidR="00B12094" w:rsidRPr="001B2917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1B2917" w14:paraId="6DBA6790" w14:textId="77777777" w:rsidTr="001B2917">
        <w:tc>
          <w:tcPr>
            <w:tcW w:w="2660" w:type="dxa"/>
            <w:tcBorders>
              <w:bottom w:val="single" w:sz="12" w:space="0" w:color="auto"/>
            </w:tcBorders>
          </w:tcPr>
          <w:p w14:paraId="52BB3898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376F59C" w14:textId="77777777" w:rsidR="009C014B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35B94C12" w14:textId="77777777" w:rsidR="009C014B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ćwiczeń;</w:t>
            </w:r>
          </w:p>
          <w:p w14:paraId="20A825AF" w14:textId="77777777" w:rsidR="00FC3315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2323F9F9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95"/>
        <w:gridCol w:w="2116"/>
      </w:tblGrid>
      <w:tr w:rsidR="00FC3315" w:rsidRPr="001B2917" w14:paraId="77D4145C" w14:textId="77777777" w:rsidTr="001B291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398645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  <w:p w14:paraId="57E0E37A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NAKŁAD PRACY STUDENTA</w:t>
            </w:r>
          </w:p>
          <w:p w14:paraId="69839410" w14:textId="77777777" w:rsidR="00FC3315" w:rsidRPr="001B291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B2917" w14:paraId="66A58036" w14:textId="77777777" w:rsidTr="001B29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E1DF281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DECF3AF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64D82F4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291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B2917" w:rsidRPr="001B2917" w14:paraId="1D097A0D" w14:textId="77777777" w:rsidTr="001B2917">
        <w:trPr>
          <w:trHeight w:val="262"/>
        </w:trPr>
        <w:tc>
          <w:tcPr>
            <w:tcW w:w="5070" w:type="dxa"/>
            <w:vMerge/>
            <w:vAlign w:val="center"/>
          </w:tcPr>
          <w:p w14:paraId="763492F2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9F64D5E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95" w:type="dxa"/>
            <w:vAlign w:val="center"/>
          </w:tcPr>
          <w:p w14:paraId="5902E7F0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B291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14:paraId="5F88C564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</w:rPr>
              <w:t xml:space="preserve">W tym udział w zajęciach </w:t>
            </w:r>
            <w:r w:rsidRPr="001B291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B2917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1B2917" w:rsidRPr="001B2917" w14:paraId="75B7E83C" w14:textId="77777777" w:rsidTr="001B2917">
        <w:trPr>
          <w:trHeight w:val="262"/>
        </w:trPr>
        <w:tc>
          <w:tcPr>
            <w:tcW w:w="5070" w:type="dxa"/>
          </w:tcPr>
          <w:p w14:paraId="0F9C0DB5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0C68914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0B85CA8A" w14:textId="33ECAC31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6B7D6CB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4ACC5A39" w14:textId="77777777" w:rsidTr="001B2917">
        <w:trPr>
          <w:trHeight w:val="262"/>
        </w:trPr>
        <w:tc>
          <w:tcPr>
            <w:tcW w:w="5070" w:type="dxa"/>
          </w:tcPr>
          <w:p w14:paraId="2B55325F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E7A21A0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20</w:t>
            </w:r>
          </w:p>
        </w:tc>
        <w:tc>
          <w:tcPr>
            <w:tcW w:w="1995" w:type="dxa"/>
            <w:vAlign w:val="center"/>
          </w:tcPr>
          <w:p w14:paraId="2E690364" w14:textId="199698BD" w:rsidR="001B2917" w:rsidRPr="001B2917" w:rsidRDefault="00E821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2917" w:rsidRPr="001B2917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0DB3EE5F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5FBB23EA" w14:textId="77777777" w:rsidTr="001B2917">
        <w:trPr>
          <w:trHeight w:val="262"/>
        </w:trPr>
        <w:tc>
          <w:tcPr>
            <w:tcW w:w="5070" w:type="dxa"/>
          </w:tcPr>
          <w:p w14:paraId="1CAE20E3" w14:textId="77777777" w:rsidR="001B2917" w:rsidRPr="001B2917" w:rsidRDefault="001B2917" w:rsidP="00FC3315">
            <w:pPr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F3078AF" w14:textId="77777777" w:rsidR="001B2917" w:rsidRPr="001B2917" w:rsidRDefault="001B2917" w:rsidP="005A5B46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6192B1B5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53B84851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6E02B0A4" w14:textId="77777777" w:rsidTr="001B2917">
        <w:trPr>
          <w:trHeight w:val="262"/>
        </w:trPr>
        <w:tc>
          <w:tcPr>
            <w:tcW w:w="5070" w:type="dxa"/>
          </w:tcPr>
          <w:p w14:paraId="295DB5B4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B10913C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15A07248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474CF292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311B97B6" w14:textId="77777777" w:rsidTr="001B2917">
        <w:trPr>
          <w:trHeight w:val="262"/>
        </w:trPr>
        <w:tc>
          <w:tcPr>
            <w:tcW w:w="5070" w:type="dxa"/>
          </w:tcPr>
          <w:p w14:paraId="783F691A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projektu / eseju / itp.</w:t>
            </w:r>
            <w:r w:rsidRPr="001B29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3B00F72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044D4BC7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460D016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28BCBDD0" w14:textId="77777777" w:rsidTr="001B2917">
        <w:trPr>
          <w:trHeight w:val="262"/>
        </w:trPr>
        <w:tc>
          <w:tcPr>
            <w:tcW w:w="5070" w:type="dxa"/>
          </w:tcPr>
          <w:p w14:paraId="0A97F20B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22D4A12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20</w:t>
            </w:r>
          </w:p>
        </w:tc>
        <w:tc>
          <w:tcPr>
            <w:tcW w:w="1995" w:type="dxa"/>
            <w:vAlign w:val="center"/>
          </w:tcPr>
          <w:p w14:paraId="1E7F3F40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12AA4243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3A58EFE6" w14:textId="77777777" w:rsidTr="001B2917">
        <w:trPr>
          <w:trHeight w:val="262"/>
        </w:trPr>
        <w:tc>
          <w:tcPr>
            <w:tcW w:w="5070" w:type="dxa"/>
          </w:tcPr>
          <w:p w14:paraId="6BCA9440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5A64439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</w:t>
            </w:r>
          </w:p>
        </w:tc>
        <w:tc>
          <w:tcPr>
            <w:tcW w:w="1995" w:type="dxa"/>
            <w:vAlign w:val="center"/>
          </w:tcPr>
          <w:p w14:paraId="66942AFA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5D41A4B7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4C715C30" w14:textId="77777777" w:rsidTr="001B2917">
        <w:trPr>
          <w:trHeight w:val="262"/>
        </w:trPr>
        <w:tc>
          <w:tcPr>
            <w:tcW w:w="5070" w:type="dxa"/>
          </w:tcPr>
          <w:p w14:paraId="00F82838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B2BA1C4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63E9C999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1AE7DF61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0A2BA5E0" w14:textId="77777777" w:rsidTr="001B2917">
        <w:trPr>
          <w:trHeight w:val="262"/>
        </w:trPr>
        <w:tc>
          <w:tcPr>
            <w:tcW w:w="5070" w:type="dxa"/>
          </w:tcPr>
          <w:p w14:paraId="33EA7002" w14:textId="77777777" w:rsidR="001B2917" w:rsidRPr="001B2917" w:rsidRDefault="001B2917" w:rsidP="00F558F3">
            <w:pPr>
              <w:spacing w:before="60" w:after="60"/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3D7DD02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133</w:t>
            </w:r>
          </w:p>
        </w:tc>
        <w:tc>
          <w:tcPr>
            <w:tcW w:w="1995" w:type="dxa"/>
            <w:vAlign w:val="center"/>
          </w:tcPr>
          <w:p w14:paraId="4B467F3A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80</w:t>
            </w:r>
          </w:p>
        </w:tc>
        <w:tc>
          <w:tcPr>
            <w:tcW w:w="2116" w:type="dxa"/>
            <w:vAlign w:val="center"/>
          </w:tcPr>
          <w:p w14:paraId="6A8BA451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14:paraId="088A59B1" w14:textId="77777777" w:rsidTr="001B2917">
        <w:trPr>
          <w:trHeight w:val="236"/>
        </w:trPr>
        <w:tc>
          <w:tcPr>
            <w:tcW w:w="5070" w:type="dxa"/>
            <w:shd w:val="clear" w:color="auto" w:fill="C0C0C0"/>
          </w:tcPr>
          <w:p w14:paraId="47872BCF" w14:textId="77777777" w:rsidR="001B2917" w:rsidRPr="001B2917" w:rsidRDefault="001B2917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A88F33" w14:textId="77777777" w:rsidR="001B2917" w:rsidRPr="001B2917" w:rsidRDefault="001B2917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5</w:t>
            </w:r>
          </w:p>
        </w:tc>
      </w:tr>
      <w:tr w:rsidR="001B2917" w:rsidRPr="001B2917" w14:paraId="5DB0297C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492DD5D6" w14:textId="77777777"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E715AAA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3,2</w:t>
            </w:r>
          </w:p>
        </w:tc>
      </w:tr>
      <w:tr w:rsidR="001B2917" w:rsidRPr="001B2917" w14:paraId="006EC480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4A347275" w14:textId="77777777"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917C85F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14:paraId="07ACFF7D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347509C3" w14:textId="77777777" w:rsidR="001B2917" w:rsidRPr="001B2917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9045E94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2,5</w:t>
            </w:r>
          </w:p>
        </w:tc>
      </w:tr>
    </w:tbl>
    <w:p w14:paraId="12D22495" w14:textId="77777777" w:rsidR="00E40B0C" w:rsidRPr="001B2917" w:rsidRDefault="00E40B0C" w:rsidP="00FC3315">
      <w:pPr>
        <w:rPr>
          <w:sz w:val="22"/>
          <w:szCs w:val="22"/>
        </w:rPr>
      </w:pPr>
    </w:p>
    <w:sectPr w:rsidR="00E40B0C" w:rsidRPr="001B291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646905">
    <w:abstractNumId w:val="0"/>
  </w:num>
  <w:num w:numId="2" w16cid:durableId="748844016">
    <w:abstractNumId w:val="1"/>
  </w:num>
  <w:num w:numId="3" w16cid:durableId="231232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0FEF"/>
    <w:rsid w:val="000C28E1"/>
    <w:rsid w:val="000E660E"/>
    <w:rsid w:val="001148D9"/>
    <w:rsid w:val="001576BD"/>
    <w:rsid w:val="001B2917"/>
    <w:rsid w:val="003D5A10"/>
    <w:rsid w:val="003F52C7"/>
    <w:rsid w:val="00416716"/>
    <w:rsid w:val="0050790E"/>
    <w:rsid w:val="00584E1E"/>
    <w:rsid w:val="005A5B46"/>
    <w:rsid w:val="006E2CAF"/>
    <w:rsid w:val="00752F95"/>
    <w:rsid w:val="00753158"/>
    <w:rsid w:val="00757DFC"/>
    <w:rsid w:val="007D4A65"/>
    <w:rsid w:val="00801B19"/>
    <w:rsid w:val="008020D5"/>
    <w:rsid w:val="008C358C"/>
    <w:rsid w:val="00902742"/>
    <w:rsid w:val="009B16B1"/>
    <w:rsid w:val="009C014B"/>
    <w:rsid w:val="009E7B8A"/>
    <w:rsid w:val="009F5760"/>
    <w:rsid w:val="00A0703A"/>
    <w:rsid w:val="00A07C44"/>
    <w:rsid w:val="00A658E5"/>
    <w:rsid w:val="00A70BF7"/>
    <w:rsid w:val="00AF0C75"/>
    <w:rsid w:val="00B12094"/>
    <w:rsid w:val="00B61C54"/>
    <w:rsid w:val="00BE2159"/>
    <w:rsid w:val="00C60C15"/>
    <w:rsid w:val="00C83126"/>
    <w:rsid w:val="00D466D8"/>
    <w:rsid w:val="00D53191"/>
    <w:rsid w:val="00E32F86"/>
    <w:rsid w:val="00E40B0C"/>
    <w:rsid w:val="00E70A11"/>
    <w:rsid w:val="00E821F6"/>
    <w:rsid w:val="00EA2C4A"/>
    <w:rsid w:val="00EB1BFD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62D2"/>
  <w15:docId w15:val="{339989A3-6DE3-4D3C-9E35-45FFB992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0AC9D-0A7E-4F32-B1E5-E0F76968B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EFCFD0-52CD-4A5A-8997-FC7B8FC83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30958-21C3-4D1F-A2BE-AF5B95B65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2024-09-17T21:58:00Z</dcterms:created>
  <dcterms:modified xsi:type="dcterms:W3CDTF">2024-09-17T21:58:00Z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